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8E695F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74DA63FB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4C75F9" w:rsidRPr="004C75F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Златоустовского городского округа «О внесении изменений в постановление Администрации Златоустовского городского округа от 03.08.2016 №351-П «Об утверждении Порядка выплаты единовременного социального пособия гражданам, находящимся в трудной жизненной ситуации, за счет средств бюджета Златоустовского городского округа</w:t>
      </w:r>
      <w:r w:rsidR="00AA3CA9">
        <w:rPr>
          <w:rFonts w:ascii="Times New Roman" w:hAnsi="Times New Roman"/>
          <w:sz w:val="28"/>
          <w:szCs w:val="28"/>
        </w:rPr>
        <w:t>»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3B9E9E14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4C75F9">
        <w:rPr>
          <w:rFonts w:ascii="Times New Roman" w:hAnsi="Times New Roman"/>
          <w:color w:val="000000"/>
          <w:sz w:val="28"/>
          <w:szCs w:val="24"/>
        </w:rPr>
        <w:t>21</w:t>
      </w:r>
      <w:r w:rsidR="00AA3CA9">
        <w:rPr>
          <w:rFonts w:ascii="Times New Roman" w:hAnsi="Times New Roman"/>
          <w:color w:val="000000"/>
          <w:sz w:val="28"/>
          <w:szCs w:val="24"/>
        </w:rPr>
        <w:t>.0</w:t>
      </w:r>
      <w:r w:rsidR="004C75F9">
        <w:rPr>
          <w:rFonts w:ascii="Times New Roman" w:hAnsi="Times New Roman"/>
          <w:color w:val="000000"/>
          <w:sz w:val="28"/>
          <w:szCs w:val="24"/>
        </w:rPr>
        <w:t>9</w:t>
      </w:r>
      <w:r w:rsidR="00AA3CA9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4C75F9">
        <w:rPr>
          <w:rFonts w:ascii="Times New Roman" w:hAnsi="Times New Roman"/>
          <w:color w:val="000000"/>
          <w:sz w:val="28"/>
          <w:szCs w:val="24"/>
        </w:rPr>
        <w:t>93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4717BF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15F6DD9A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4FEC072E" w14:textId="6DA94427" w:rsidR="004C75F9" w:rsidRDefault="004C75F9" w:rsidP="004C75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B4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811B46">
        <w:rPr>
          <w:rFonts w:ascii="Times New Roman" w:hAnsi="Times New Roman"/>
          <w:sz w:val="28"/>
          <w:szCs w:val="28"/>
        </w:rPr>
        <w:t>постановления Администрации ЗГО предл</w:t>
      </w:r>
      <w:r w:rsidR="00522729">
        <w:rPr>
          <w:rFonts w:ascii="Times New Roman" w:hAnsi="Times New Roman"/>
          <w:sz w:val="28"/>
          <w:szCs w:val="28"/>
        </w:rPr>
        <w:t>ожено</w:t>
      </w:r>
      <w:r>
        <w:rPr>
          <w:rFonts w:ascii="Times New Roman" w:hAnsi="Times New Roman"/>
          <w:sz w:val="28"/>
          <w:szCs w:val="28"/>
        </w:rPr>
        <w:t>:</w:t>
      </w:r>
    </w:p>
    <w:p w14:paraId="2CDC5E3B" w14:textId="77777777" w:rsidR="004C75F9" w:rsidRDefault="004C75F9" w:rsidP="004C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1B46">
        <w:rPr>
          <w:rFonts w:ascii="Times New Roman" w:hAnsi="Times New Roman"/>
          <w:sz w:val="28"/>
          <w:szCs w:val="28"/>
        </w:rPr>
        <w:t xml:space="preserve"> исключить выплату единовременного социального пособия гражданам, находящимся в ситуации </w:t>
      </w:r>
      <w:r>
        <w:rPr>
          <w:rFonts w:ascii="Times New Roman" w:hAnsi="Times New Roman"/>
          <w:sz w:val="28"/>
          <w:szCs w:val="28"/>
        </w:rPr>
        <w:t xml:space="preserve">по причине </w:t>
      </w:r>
      <w:r w:rsidRPr="00811B46">
        <w:rPr>
          <w:rFonts w:ascii="Times New Roman" w:hAnsi="Times New Roman" w:cs="Times New Roman"/>
          <w:sz w:val="28"/>
          <w:szCs w:val="28"/>
        </w:rPr>
        <w:t>вынужденн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1B46">
        <w:rPr>
          <w:rFonts w:ascii="Times New Roman" w:hAnsi="Times New Roman" w:cs="Times New Roman"/>
          <w:sz w:val="28"/>
          <w:szCs w:val="28"/>
        </w:rPr>
        <w:t xml:space="preserve"> переезд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1B46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 из Украины, Донецкой и Луганской народных республик после 18 февраля 2022 г. в связи с проведением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7D434" w14:textId="411D7F45" w:rsidR="004C75F9" w:rsidRDefault="004C75F9" w:rsidP="004C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B46">
        <w:rPr>
          <w:rFonts w:ascii="Times New Roman" w:hAnsi="Times New Roman" w:cs="Times New Roman"/>
          <w:sz w:val="28"/>
          <w:szCs w:val="28"/>
        </w:rPr>
        <w:t xml:space="preserve">внести изменения в порядок выплаты </w:t>
      </w:r>
      <w:r w:rsidRPr="00811B46">
        <w:rPr>
          <w:rFonts w:ascii="Times New Roman" w:hAnsi="Times New Roman"/>
          <w:sz w:val="28"/>
          <w:szCs w:val="28"/>
        </w:rPr>
        <w:t>единовременного социального пособия гражданам</w:t>
      </w:r>
      <w:r>
        <w:rPr>
          <w:rFonts w:ascii="Times New Roman" w:hAnsi="Times New Roman"/>
          <w:sz w:val="28"/>
          <w:szCs w:val="28"/>
        </w:rPr>
        <w:t>,</w:t>
      </w:r>
      <w:r w:rsidRPr="00811B46">
        <w:rPr>
          <w:rFonts w:ascii="Times New Roman" w:hAnsi="Times New Roman"/>
          <w:sz w:val="28"/>
          <w:szCs w:val="28"/>
        </w:rPr>
        <w:t xml:space="preserve"> находящимся в ситуации по причине </w:t>
      </w:r>
      <w:r w:rsidRPr="00811B46">
        <w:rPr>
          <w:rFonts w:ascii="Times New Roman" w:hAnsi="Times New Roman" w:cs="Times New Roman"/>
          <w:sz w:val="28"/>
          <w:szCs w:val="28"/>
        </w:rPr>
        <w:t>гибели близких родственников (супруг(а), дети, родители) в связи с проведением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348F68" w14:textId="77777777" w:rsidR="004C75F9" w:rsidRDefault="004C75F9" w:rsidP="004C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Проекта </w:t>
      </w:r>
      <w:r>
        <w:rPr>
          <w:rFonts w:ascii="Times New Roman" w:hAnsi="Times New Roman"/>
          <w:sz w:val="28"/>
          <w:szCs w:val="28"/>
        </w:rPr>
        <w:t>постановления Администрации ЗГО дополнительных средств бюджета Златоустовского городского округа не потребуется, поскольку финансовое обеспечение расходного обязательства осуществляется в пределах бюджетных ассигнований, предусмотренных решением о бюджете Златоустовского городского округа.</w:t>
      </w:r>
    </w:p>
    <w:p w14:paraId="2AF6E83F" w14:textId="67AA5B68" w:rsidR="00AD5824" w:rsidRPr="001D0780" w:rsidRDefault="00AD5824" w:rsidP="00AD582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Экспертизой Проекта постановления установлено следующее:</w:t>
      </w:r>
    </w:p>
    <w:p w14:paraId="5C823AE6" w14:textId="0E8B9F63" w:rsidR="004C75F9" w:rsidRPr="000559A9" w:rsidRDefault="004C75F9" w:rsidP="004C75F9">
      <w:pPr>
        <w:pStyle w:val="af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>постановления Администрации ЗГО</w:t>
      </w:r>
      <w:r w:rsidRPr="00055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</w:t>
      </w:r>
      <w:r w:rsidR="0052272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правовая неопределенность для правоприменителя положений о порядке выплаты  в связи с гибелью близких родственников (супру</w:t>
      </w:r>
      <w:proofErr w:type="gramStart"/>
      <w:r>
        <w:rPr>
          <w:rFonts w:ascii="Times New Roman" w:hAnsi="Times New Roman"/>
          <w:sz w:val="28"/>
          <w:szCs w:val="28"/>
        </w:rPr>
        <w:t>г(</w:t>
      </w:r>
      <w:proofErr w:type="gramEnd"/>
      <w:r>
        <w:rPr>
          <w:rFonts w:ascii="Times New Roman" w:hAnsi="Times New Roman"/>
          <w:sz w:val="28"/>
          <w:szCs w:val="28"/>
        </w:rPr>
        <w:t>а), дети, родители) при проведении специальной военной операции;</w:t>
      </w:r>
    </w:p>
    <w:p w14:paraId="0B1A632C" w14:textId="77777777" w:rsidR="004C75F9" w:rsidRPr="00E32518" w:rsidRDefault="004C75F9" w:rsidP="004C75F9">
      <w:pPr>
        <w:pStyle w:val="af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>постановления Администрации ЗГО не урегулирован вопрос о преимущественном праве</w:t>
      </w:r>
      <w:r w:rsidRPr="00F13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получение единовременного социального пособия</w:t>
      </w:r>
      <w:r w:rsidRPr="00055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lastRenderedPageBreak/>
        <w:t>граждан, попавших в трудную жизненную ситуацию в связи с гибелью близких родственников при проведении специальной военной операции.</w:t>
      </w:r>
    </w:p>
    <w:p w14:paraId="0E5B4BC1" w14:textId="7A24D9C6" w:rsidR="004C75F9" w:rsidRPr="006B1181" w:rsidRDefault="004C75F9" w:rsidP="004C75F9">
      <w:pPr>
        <w:pStyle w:val="af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Положения о вступлении в силу Проекта постановления Администрации ЗГО противоречат требованиям пункта 65 Инструкции по делопроизводству</w:t>
      </w:r>
      <w:r w:rsidR="00473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ЗГО.</w:t>
      </w:r>
    </w:p>
    <w:p w14:paraId="738FDC21" w14:textId="3EB17896" w:rsidR="00512E39" w:rsidRPr="00512E39" w:rsidRDefault="006B1181" w:rsidP="00512E39">
      <w:pPr>
        <w:pStyle w:val="af1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итогам </w:t>
      </w:r>
      <w:proofErr w:type="gramStart"/>
      <w:r>
        <w:rPr>
          <w:rFonts w:ascii="Times New Roman" w:hAnsi="Times New Roman"/>
          <w:sz w:val="28"/>
          <w:szCs w:val="24"/>
        </w:rPr>
        <w:t>проведения экспертизы Проекта постановления Администрации</w:t>
      </w:r>
      <w:proofErr w:type="gramEnd"/>
      <w:r>
        <w:rPr>
          <w:rFonts w:ascii="Times New Roman" w:hAnsi="Times New Roman"/>
          <w:sz w:val="28"/>
          <w:szCs w:val="24"/>
        </w:rPr>
        <w:t xml:space="preserve"> ЗГО  Управлению социальной защиты населения ЗГО даны соответствующие рекомендации по устранению выявленных нарушений и недостатков. </w:t>
      </w:r>
    </w:p>
    <w:p w14:paraId="7AEA26A2" w14:textId="620B4EB2" w:rsidR="003E101E" w:rsidRPr="003E101E" w:rsidRDefault="00512E39" w:rsidP="00B959F8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 п</w:t>
      </w:r>
      <w:r w:rsidR="00AD5824">
        <w:rPr>
          <w:rFonts w:ascii="Times New Roman" w:hAnsi="Times New Roman"/>
          <w:color w:val="000000"/>
          <w:sz w:val="28"/>
          <w:szCs w:val="24"/>
        </w:rPr>
        <w:t>остановлени</w:t>
      </w:r>
      <w:r>
        <w:rPr>
          <w:rFonts w:ascii="Times New Roman" w:hAnsi="Times New Roman"/>
          <w:color w:val="000000"/>
          <w:sz w:val="28"/>
          <w:szCs w:val="24"/>
        </w:rPr>
        <w:t>и</w:t>
      </w:r>
      <w:r w:rsidR="00AD5824">
        <w:rPr>
          <w:rFonts w:ascii="Times New Roman" w:hAnsi="Times New Roman"/>
          <w:color w:val="000000"/>
          <w:sz w:val="28"/>
          <w:szCs w:val="24"/>
        </w:rPr>
        <w:t xml:space="preserve"> Администрации Златоустовского городского округа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959F8">
        <w:rPr>
          <w:rFonts w:ascii="Times New Roman" w:hAnsi="Times New Roman"/>
          <w:color w:val="000000"/>
          <w:sz w:val="28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4"/>
        </w:rPr>
        <w:t>от 05.10.2023 №379-П/АДМ</w:t>
      </w:r>
      <w:r w:rsidR="00AD5824" w:rsidRPr="00E3314C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«</w:t>
      </w:r>
      <w:r w:rsidRPr="00512E39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Златоустовского городского округа от 03.08.2016 г. №351-П «Об утверждении Порядка выплаты единовременного социального пособия гражданам, находящимся в трудной жизненной ситуации, за счет средств бюджета Златоустовского городского округа»</w:t>
      </w:r>
      <w:r w:rsidR="00AD5824" w:rsidRPr="00E3314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959F8">
        <w:rPr>
          <w:rFonts w:ascii="Times New Roman" w:hAnsi="Times New Roman"/>
          <w:color w:val="000000"/>
          <w:sz w:val="28"/>
          <w:szCs w:val="24"/>
        </w:rPr>
        <w:t>учтены все рекомендации Контрольно-счетной палаты ЗГО.</w:t>
      </w:r>
    </w:p>
    <w:p w14:paraId="16912B36" w14:textId="03D8FFA1" w:rsidR="003E101E" w:rsidRPr="00381160" w:rsidRDefault="003E101E" w:rsidP="00381160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bookmarkStart w:id="0" w:name="_GoBack"/>
      <w:bookmarkEnd w:id="0"/>
      <w:proofErr w:type="spellEnd"/>
    </w:p>
    <w:sectPr w:rsidR="001F66A1" w:rsidSect="004C75F9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34B35" w14:textId="77777777" w:rsidR="00F62A93" w:rsidRDefault="00F62A93" w:rsidP="00656602">
      <w:pPr>
        <w:spacing w:after="0" w:line="240" w:lineRule="auto"/>
      </w:pPr>
      <w:r>
        <w:separator/>
      </w:r>
    </w:p>
  </w:endnote>
  <w:endnote w:type="continuationSeparator" w:id="0">
    <w:p w14:paraId="0262AD28" w14:textId="77777777" w:rsidR="00F62A93" w:rsidRDefault="00F62A93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ED4C2" w14:textId="77777777" w:rsidR="00F62A93" w:rsidRDefault="00F62A93" w:rsidP="00656602">
      <w:pPr>
        <w:spacing w:after="0" w:line="240" w:lineRule="auto"/>
      </w:pPr>
      <w:r>
        <w:separator/>
      </w:r>
    </w:p>
  </w:footnote>
  <w:footnote w:type="continuationSeparator" w:id="0">
    <w:p w14:paraId="61D02F9D" w14:textId="77777777" w:rsidR="00F62A93" w:rsidRDefault="00F62A93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54D"/>
    <w:multiLevelType w:val="hybridMultilevel"/>
    <w:tmpl w:val="803295B2"/>
    <w:lvl w:ilvl="0" w:tplc="9DAC49B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36028"/>
    <w:rsid w:val="000508D6"/>
    <w:rsid w:val="000825F9"/>
    <w:rsid w:val="000872A3"/>
    <w:rsid w:val="000938A5"/>
    <w:rsid w:val="00095636"/>
    <w:rsid w:val="000A2B6C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81160"/>
    <w:rsid w:val="00396168"/>
    <w:rsid w:val="003A60CE"/>
    <w:rsid w:val="003B145C"/>
    <w:rsid w:val="003D79A5"/>
    <w:rsid w:val="003E101E"/>
    <w:rsid w:val="003E3F12"/>
    <w:rsid w:val="003E4D03"/>
    <w:rsid w:val="003E7279"/>
    <w:rsid w:val="00401B14"/>
    <w:rsid w:val="00403C9B"/>
    <w:rsid w:val="00452589"/>
    <w:rsid w:val="0045450C"/>
    <w:rsid w:val="00461CF8"/>
    <w:rsid w:val="004717BF"/>
    <w:rsid w:val="0047381A"/>
    <w:rsid w:val="00477680"/>
    <w:rsid w:val="00490BDC"/>
    <w:rsid w:val="00491D87"/>
    <w:rsid w:val="00494BC8"/>
    <w:rsid w:val="00496E9F"/>
    <w:rsid w:val="004A0A02"/>
    <w:rsid w:val="004A79F1"/>
    <w:rsid w:val="004B0960"/>
    <w:rsid w:val="004B4CCB"/>
    <w:rsid w:val="004B5C00"/>
    <w:rsid w:val="004B5E02"/>
    <w:rsid w:val="004C1104"/>
    <w:rsid w:val="004C75F9"/>
    <w:rsid w:val="00512E39"/>
    <w:rsid w:val="00515B77"/>
    <w:rsid w:val="00522729"/>
    <w:rsid w:val="00542E10"/>
    <w:rsid w:val="00555893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06296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B1181"/>
    <w:rsid w:val="006C0CF7"/>
    <w:rsid w:val="006C2EA5"/>
    <w:rsid w:val="006C4369"/>
    <w:rsid w:val="006E3590"/>
    <w:rsid w:val="00702BE7"/>
    <w:rsid w:val="00703947"/>
    <w:rsid w:val="00714396"/>
    <w:rsid w:val="00717D40"/>
    <w:rsid w:val="007206E8"/>
    <w:rsid w:val="00731A16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44C0"/>
    <w:rsid w:val="008063F6"/>
    <w:rsid w:val="00815661"/>
    <w:rsid w:val="00832B32"/>
    <w:rsid w:val="00846AA1"/>
    <w:rsid w:val="008471B8"/>
    <w:rsid w:val="008529D3"/>
    <w:rsid w:val="0086115B"/>
    <w:rsid w:val="00863726"/>
    <w:rsid w:val="00870BE8"/>
    <w:rsid w:val="00872C08"/>
    <w:rsid w:val="00875EA5"/>
    <w:rsid w:val="00876406"/>
    <w:rsid w:val="008D2EC2"/>
    <w:rsid w:val="008F206A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9E4AFD"/>
    <w:rsid w:val="00A0137B"/>
    <w:rsid w:val="00A038AB"/>
    <w:rsid w:val="00A06982"/>
    <w:rsid w:val="00A10DA8"/>
    <w:rsid w:val="00A26D73"/>
    <w:rsid w:val="00A778F9"/>
    <w:rsid w:val="00A8479F"/>
    <w:rsid w:val="00AA3CA9"/>
    <w:rsid w:val="00AA6EB8"/>
    <w:rsid w:val="00AA737D"/>
    <w:rsid w:val="00AD40D3"/>
    <w:rsid w:val="00AD5824"/>
    <w:rsid w:val="00AE03DA"/>
    <w:rsid w:val="00AE1545"/>
    <w:rsid w:val="00AE288F"/>
    <w:rsid w:val="00AE51E5"/>
    <w:rsid w:val="00B0271B"/>
    <w:rsid w:val="00B0557B"/>
    <w:rsid w:val="00B11C85"/>
    <w:rsid w:val="00B35683"/>
    <w:rsid w:val="00B7734A"/>
    <w:rsid w:val="00B879A7"/>
    <w:rsid w:val="00B959F8"/>
    <w:rsid w:val="00BA2589"/>
    <w:rsid w:val="00BA3399"/>
    <w:rsid w:val="00BB6247"/>
    <w:rsid w:val="00BF114D"/>
    <w:rsid w:val="00BF1A05"/>
    <w:rsid w:val="00C122C6"/>
    <w:rsid w:val="00C12AD2"/>
    <w:rsid w:val="00C3078C"/>
    <w:rsid w:val="00C42F20"/>
    <w:rsid w:val="00C5592E"/>
    <w:rsid w:val="00C5593B"/>
    <w:rsid w:val="00C60286"/>
    <w:rsid w:val="00C61B1F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83539"/>
    <w:rsid w:val="00D843F6"/>
    <w:rsid w:val="00DA7409"/>
    <w:rsid w:val="00DA7BEE"/>
    <w:rsid w:val="00DB1D7B"/>
    <w:rsid w:val="00DB6D7F"/>
    <w:rsid w:val="00DC16B3"/>
    <w:rsid w:val="00DC4969"/>
    <w:rsid w:val="00DD4D55"/>
    <w:rsid w:val="00E23409"/>
    <w:rsid w:val="00E37A8E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10978"/>
    <w:rsid w:val="00F26675"/>
    <w:rsid w:val="00F267F9"/>
    <w:rsid w:val="00F34FF5"/>
    <w:rsid w:val="00F42352"/>
    <w:rsid w:val="00F446FA"/>
    <w:rsid w:val="00F5542B"/>
    <w:rsid w:val="00F62A93"/>
    <w:rsid w:val="00FA1F6B"/>
    <w:rsid w:val="00FA55B7"/>
    <w:rsid w:val="00FB0E1F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2B47-5DF3-4CB6-AEA5-CA0EC198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2023-01-31T05:43:00Z</cp:lastPrinted>
  <dcterms:created xsi:type="dcterms:W3CDTF">2023-12-01T12:16:00Z</dcterms:created>
  <dcterms:modified xsi:type="dcterms:W3CDTF">2023-12-29T05:15:00Z</dcterms:modified>
</cp:coreProperties>
</file>